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right="5220" w:hanging="0"/>
        <w:rPr>
          <w:b/>
          <w:b/>
          <w:caps/>
          <w:sz w:val="28"/>
          <w:szCs w:val="28"/>
        </w:rPr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0E65DF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6270" cy="636270"/>
                <wp:effectExtent l="0" t="0" r="3175" b="3175"/>
                <wp:wrapNone/>
                <wp:docPr id="1" name="shapetype_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0" cy="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type_75" stroked="f" style="position:absolute;margin-left:0pt;margin-top:0pt;width:50pt;height:50pt" wp14:anchorId="0E65DF68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ConsPlusNormal"/>
        <w:spacing w:lineRule="auto" w:line="36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 xml:space="preserve">Сообщение о возможном установлении публичного сервитута с целью эксплуатации объекта электросетевого хозяйства местного значения «ВЛ 10 кВ № 7 ПС Покровская». </w:t>
      </w:r>
    </w:p>
    <w:p>
      <w:pPr>
        <w:pStyle w:val="Normal"/>
        <w:widowControl w:val="false"/>
        <w:suppressAutoHyphens w:val="false"/>
        <w:spacing w:lineRule="auto" w:line="276"/>
        <w:jc w:val="center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spacing w:lineRule="auto" w:line="276" w:before="0" w:after="200"/>
        <w:ind w:left="0" w:hanging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>
        <w:rPr>
          <w:b/>
          <w:sz w:val="26"/>
          <w:szCs w:val="26"/>
          <w:lang w:eastAsia="ru-RU"/>
        </w:rPr>
        <w:t>Администрация Неклиновского района</w:t>
      </w:r>
      <w:r>
        <w:rPr>
          <w:sz w:val="26"/>
          <w:szCs w:val="26"/>
          <w:lang w:eastAsia="ru-RU"/>
        </w:rPr>
        <w:t>.</w:t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spacing w:lineRule="auto" w:line="276" w:before="0" w:after="200"/>
        <w:ind w:left="0" w:hanging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Цель установления публичного сервитута: эксплуатации объекта электросетевого хозяйства местного значения «ВЛ 10 кВ № 7 ПС Покровская».</w:t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spacing w:lineRule="auto" w:line="276" w:before="0" w:after="200"/>
        <w:ind w:left="0" w:hanging="0"/>
        <w:jc w:val="both"/>
        <w:rPr>
          <w:sz w:val="26"/>
          <w:szCs w:val="26"/>
          <w:lang w:eastAsia="ru-RU"/>
        </w:rPr>
      </w:pPr>
      <w:bookmarkStart w:id="0" w:name="_GoBack"/>
      <w:bookmarkEnd w:id="0"/>
      <w:r>
        <w:rPr>
          <w:sz w:val="26"/>
          <w:szCs w:val="26"/>
          <w:lang w:eastAsia="ru-RU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tbl>
      <w:tblPr>
        <w:tblW w:w="1029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035"/>
        <w:gridCol w:w="2786"/>
        <w:gridCol w:w="6472"/>
      </w:tblGrid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№ </w:t>
            </w:r>
            <w:r>
              <w:rPr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Кадастровый номер земельного участка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firstLine="567"/>
              <w:jc w:val="center"/>
              <w:rPr>
                <w:b/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Адрес (местоположение)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61:26:0050114:690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Неклиновский район, с. Покровское, ул. СХТ (Сельхозтехники), 39-А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61:26:0050114:947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р-н Неклиновский, с Покровское, ул Металлургическая, 2К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61:26:0050114:953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р-н Неклиновский, с Покровское, ул Металлургическая, 2-Б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61:26:0050115:1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ул СХТ, 16-а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61:26:0050115:2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ул Сельхозтехники, 18-а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61:26:0050115:19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ул СХТ, 21-а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61:26:0050115:21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Неклиновский район, с. Покровское, ул. Сельхозтехники, 19/2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61:26:0050115:22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ул СХТ, 19/1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61:26:0050115:29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Неклиновский район, с. Покровское, ул. СХТ (Сельхозтехники), 16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61:26:0050115:55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ул Сельхозтехники, 17-б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61:26:0050115:58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ул СХТ, 17/1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61:26:0050115:79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с. Покровское, ул. СХТ, 29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61:26:0050115:81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Неклиновский район, с. Покровское, ул. СХТ (Сельхозтехники), 33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61:26:0050115:86</w:t>
            </w:r>
          </w:p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вх. в ед. 61:26:0000000:1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р-н Неклиновский, 1248 км + 300 м по 1272 км + 675 м и 1280 км + 825 м по 1309 км + 700 м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61:26:0050101:662</w:t>
            </w:r>
          </w:p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вх. в ед. 61:26:0000000:335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р-н Неклиновский, тер х-во СПК к-з "Приазовье", поле № 64,65,68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61:26:0050101:718</w:t>
            </w:r>
          </w:p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вх. в ед. 61:26:0000000:1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р-н Неклиновский, 1248 км + 300 м по 1272 км + 675 м и 1280 км + 825 м по 1309 км + 700 м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61:26:0050101:719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ул СХТ, 8а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61:26:0050101:729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61:26:0050114:206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61:26:0050115:201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с. Покровское, ул. СХТ (Сельхозтехники), 27</w:t>
            </w:r>
          </w:p>
        </w:tc>
      </w:tr>
      <w:tr>
        <w:trPr/>
        <w:tc>
          <w:tcPr>
            <w:tcW w:w="102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firstLine="567"/>
              <w:jc w:val="center"/>
              <w:rPr/>
            </w:pPr>
            <w:r>
              <w:rPr>
                <w:sz w:val="26"/>
                <w:szCs w:val="26"/>
                <w:lang w:eastAsia="ru-RU"/>
              </w:rPr>
              <w:t>*согласно общедоступным сведениям публичной кадастровой карты (</w:t>
            </w:r>
            <w:hyperlink r:id="rId2">
              <w:r>
                <w:rPr>
                  <w:rStyle w:val="Style17"/>
                  <w:color w:val="0000FF"/>
                  <w:sz w:val="26"/>
                  <w:szCs w:val="26"/>
                  <w:u w:val="single"/>
                  <w:lang w:eastAsia="ru-RU"/>
                </w:rPr>
                <w:t>https://pkk5.rosreestr.ru/</w:t>
              </w:r>
            </w:hyperlink>
            <w:r>
              <w:rPr>
                <w:sz w:val="26"/>
                <w:szCs w:val="26"/>
                <w:lang w:eastAsia="ru-RU"/>
              </w:rPr>
              <w:t>)</w:t>
            </w:r>
          </w:p>
        </w:tc>
      </w:tr>
    </w:tbl>
    <w:p>
      <w:pPr>
        <w:pStyle w:val="ConsPlusNormal"/>
        <w:numPr>
          <w:ilvl w:val="0"/>
          <w:numId w:val="1"/>
        </w:numPr>
        <w:spacing w:lineRule="auto" w:line="360"/>
        <w:ind w:left="0" w:firstLine="567"/>
        <w:jc w:val="both"/>
        <w:rPr>
          <w:rFonts w:ascii="Times New Roman" w:hAnsi="Times New Roman" w:eastAsia="Calibri" w:eastAsiaTheme="minorHAnsi"/>
          <w:sz w:val="26"/>
          <w:szCs w:val="26"/>
          <w:lang w:eastAsia="en-US"/>
        </w:rPr>
      </w:pPr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</w:t>
        <w:br/>
        <w:t xml:space="preserve">не зарегистрированы в Едином государственном реестре недвижимости) можно по адресу: </w:t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567"/>
        <w:contextualSpacing/>
        <w:jc w:val="both"/>
        <w:rPr/>
      </w:pPr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 xml:space="preserve">Сообщение о поступившем ходатайстве, а также </w:t>
      </w:r>
      <w:r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 xml:space="preserve"> размещено </w:t>
      </w:r>
      <w:r>
        <w:rPr>
          <w:rFonts w:ascii="Times New Roman" w:hAnsi="Times New Roman"/>
          <w:sz w:val="26"/>
          <w:szCs w:val="26"/>
        </w:rPr>
        <w:t>на официальном сайте Администрации Неклиновского района в информационно-телекоммуникационной сети «Интернет» (</w:t>
      </w:r>
      <w:hyperlink r:id="rId3">
        <w:r>
          <w:rPr>
            <w:rStyle w:val="Style17"/>
            <w:rFonts w:ascii="Times New Roman" w:hAnsi="Times New Roman"/>
            <w:sz w:val="26"/>
            <w:szCs w:val="26"/>
          </w:rPr>
          <w:t>www.nekl.donland.r</w:t>
        </w:r>
        <w:r>
          <w:rPr>
            <w:rStyle w:val="Style17"/>
            <w:rFonts w:ascii="Times New Roman" w:hAnsi="Times New Roman"/>
            <w:sz w:val="26"/>
            <w:szCs w:val="26"/>
            <w:lang w:val="en-US"/>
          </w:rPr>
          <w:t>u</w:t>
        </w:r>
      </w:hyperlink>
      <w:r>
        <w:rPr>
          <w:rFonts w:ascii="Times New Roman" w:hAnsi="Times New Roman"/>
          <w:sz w:val="26"/>
          <w:szCs w:val="26"/>
        </w:rPr>
        <w:t>).</w:t>
      </w:r>
    </w:p>
    <w:p>
      <w:pPr>
        <w:pStyle w:val="ListParagraph"/>
        <w:numPr>
          <w:ilvl w:val="0"/>
          <w:numId w:val="1"/>
        </w:numPr>
        <w:tabs>
          <w:tab w:val="left" w:pos="1325" w:leader="none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участки.»</w:t>
      </w:r>
    </w:p>
    <w:p>
      <w:pPr>
        <w:pStyle w:val="Normal"/>
        <w:shd w:val="clear" w:color="auto" w:fill="FFFFFF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right="0" w:hanging="0"/>
        <w:jc w:val="both"/>
        <w:rPr>
          <w:sz w:val="16"/>
          <w:szCs w:val="28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1ec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091ec0"/>
    <w:rPr>
      <w:rFonts w:ascii="Tahoma" w:hAnsi="Tahoma" w:eastAsia="Times New Roman" w:cs="Tahoma"/>
      <w:sz w:val="16"/>
      <w:szCs w:val="16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e4f92"/>
    <w:rPr>
      <w:sz w:val="16"/>
      <w:szCs w:val="16"/>
    </w:rPr>
  </w:style>
  <w:style w:type="character" w:styleId="Style15" w:customStyle="1">
    <w:name w:val="Текст примечания Знак"/>
    <w:basedOn w:val="DefaultParagraphFont"/>
    <w:uiPriority w:val="99"/>
    <w:semiHidden/>
    <w:qFormat/>
    <w:rsid w:val="00fe4f92"/>
    <w:rPr>
      <w:rFonts w:ascii="Times New Roman" w:hAnsi="Times New Roman" w:eastAsia="Times New Roman"/>
      <w:lang w:eastAsia="ar-SA"/>
    </w:rPr>
  </w:style>
  <w:style w:type="character" w:styleId="Style16" w:customStyle="1">
    <w:name w:val="Тема примечания Знак"/>
    <w:basedOn w:val="Style15"/>
    <w:uiPriority w:val="99"/>
    <w:semiHidden/>
    <w:qFormat/>
    <w:rsid w:val="00fe4f92"/>
    <w:rPr>
      <w:rFonts w:ascii="Times New Roman" w:hAnsi="Times New Roman" w:eastAsia="Times New Roman"/>
      <w:b/>
      <w:bCs/>
      <w:lang w:eastAsia="ar-SA"/>
    </w:rPr>
  </w:style>
  <w:style w:type="character" w:styleId="Style17">
    <w:name w:val="Интернет-ссылка"/>
    <w:basedOn w:val="DefaultParagraphFont"/>
    <w:uiPriority w:val="99"/>
    <w:unhideWhenUsed/>
    <w:rsid w:val="0008287f"/>
    <w:rPr>
      <w:color w:val="0000FF" w:themeColor="hyperlink"/>
      <w:u w:val="single"/>
    </w:rPr>
  </w:style>
  <w:style w:type="character" w:styleId="Style18" w:customStyle="1">
    <w:name w:val="Верхний колонтитул Знак"/>
    <w:basedOn w:val="DefaultParagraphFont"/>
    <w:link w:val="ad"/>
    <w:uiPriority w:val="99"/>
    <w:qFormat/>
    <w:rsid w:val="00f96d8e"/>
    <w:rPr>
      <w:rFonts w:ascii="Times New Roman" w:hAnsi="Times New Roman" w:eastAsia="Times New Roman"/>
      <w:lang w:eastAsia="ar-SA"/>
    </w:rPr>
  </w:style>
  <w:style w:type="character" w:styleId="Style19" w:customStyle="1">
    <w:name w:val="Нижний колонтитул Знак"/>
    <w:basedOn w:val="DefaultParagraphFont"/>
    <w:link w:val="af"/>
    <w:uiPriority w:val="99"/>
    <w:qFormat/>
    <w:rsid w:val="00f96d8e"/>
    <w:rPr>
      <w:rFonts w:ascii="Times New Roman" w:hAnsi="Times New Roman" w:eastAsia="Times New Roman"/>
      <w:lang w:eastAsia="ar-SA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Основной текст"/>
    <w:basedOn w:val="Normal"/>
    <w:rsid w:val="00950a66"/>
    <w:pPr>
      <w:spacing w:lineRule="auto" w:line="276" w:before="0" w:after="140"/>
    </w:pPr>
    <w:rPr/>
  </w:style>
  <w:style w:type="paragraph" w:styleId="Style22">
    <w:name w:val="Список"/>
    <w:basedOn w:val="Style21"/>
    <w:rsid w:val="00950a66"/>
    <w:pPr/>
    <w:rPr>
      <w:rFonts w:cs="Mangal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Заголовок1"/>
    <w:basedOn w:val="Normal"/>
    <w:qFormat/>
    <w:rsid w:val="00950a6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" w:customStyle="1">
    <w:name w:val="Название объекта1"/>
    <w:basedOn w:val="Normal"/>
    <w:qFormat/>
    <w:rsid w:val="00950a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950a66"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091ec0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uiPriority w:val="99"/>
    <w:semiHidden/>
    <w:unhideWhenUsed/>
    <w:qFormat/>
    <w:rsid w:val="00fe4f92"/>
    <w:pPr/>
    <w:rPr/>
  </w:style>
  <w:style w:type="paragraph" w:styleId="Annotationsubject">
    <w:name w:val="annotation subject"/>
    <w:basedOn w:val="Annotationtext"/>
    <w:uiPriority w:val="99"/>
    <w:semiHidden/>
    <w:unhideWhenUsed/>
    <w:qFormat/>
    <w:rsid w:val="00fe4f92"/>
    <w:pPr/>
    <w:rPr>
      <w:b/>
      <w:bCs/>
    </w:rPr>
  </w:style>
  <w:style w:type="paragraph" w:styleId="Style25">
    <w:name w:val="Верхний колонтитул"/>
    <w:basedOn w:val="Normal"/>
    <w:link w:val="ae"/>
    <w:uiPriority w:val="99"/>
    <w:unhideWhenUsed/>
    <w:rsid w:val="00f96d8e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f0"/>
    <w:uiPriority w:val="99"/>
    <w:unhideWhenUsed/>
    <w:rsid w:val="00f96d8e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uiPriority w:val="99"/>
    <w:qFormat/>
    <w:rsid w:val="0008287f"/>
    <w:pPr>
      <w:widowControl w:val="false"/>
      <w:bidi w:val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08287f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08287f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kk5.rosreestr.ru/" TargetMode="External"/><Relationship Id="rId3" Type="http://schemas.openxmlformats.org/officeDocument/2006/relationships/hyperlink" Target="http://www.nekl.donland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5CCD-4FF5-4161-A83D-E0C475E1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LibreOffice/5.0.3.2$Windows_x86 LibreOffice_project/e5f16313668ac592c1bfb310f4390624e3dbfb75</Application>
  <Paragraphs>75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2019-06-27T10:47:00Z</dcterms:created>
  <dc:creator>Татьяна</dc:creator>
  <dc:language>ru-RU</dc:language>
  <cp:lastPrinted>2019-06-27T09:41:00Z</cp:lastPrinted>
  <dcterms:modified xsi:type="dcterms:W3CDTF">2019-11-25T16:33:46Z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