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9" w:rsidRPr="000003B9" w:rsidRDefault="000003B9" w:rsidP="00000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3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6962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03B9" w:rsidRPr="000003B9" w:rsidRDefault="000003B9" w:rsidP="00000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0003B9" w:rsidRPr="000003B9" w:rsidRDefault="000003B9" w:rsidP="00000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РОСТОВСКАЯ ОБЛАСТЬ</w:t>
      </w:r>
    </w:p>
    <w:p w:rsidR="000003B9" w:rsidRPr="000003B9" w:rsidRDefault="000003B9" w:rsidP="00000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НЕКЛИНОВСКИЙ РАЙОН</w:t>
      </w:r>
    </w:p>
    <w:p w:rsidR="000003B9" w:rsidRPr="000003B9" w:rsidRDefault="000003B9" w:rsidP="00000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ОБРАЗОВАНИЕ</w:t>
      </w:r>
    </w:p>
    <w:p w:rsidR="000003B9" w:rsidRPr="000003B9" w:rsidRDefault="000003B9" w:rsidP="00000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«ПОКРОВСКОЕ СЕЛЬСКОЕ ПОСЕЛЕНИЕ»</w:t>
      </w:r>
    </w:p>
    <w:p w:rsidR="000003B9" w:rsidRPr="000003B9" w:rsidRDefault="000003B9" w:rsidP="00000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003B9" w:rsidRPr="000003B9" w:rsidRDefault="000003B9" w:rsidP="00000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0003B9" w:rsidRPr="000003B9" w:rsidRDefault="000003B9" w:rsidP="0000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</w:pPr>
    </w:p>
    <w:p w:rsidR="000003B9" w:rsidRPr="000003B9" w:rsidRDefault="000003B9" w:rsidP="000003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003B9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w:t xml:space="preserve">                                        ПОСТАНОВЛЕНИЕ</w:t>
      </w:r>
    </w:p>
    <w:p w:rsidR="000003B9" w:rsidRPr="000003B9" w:rsidRDefault="000003B9" w:rsidP="000003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20"/>
          <w:lang w:eastAsia="ru-RU"/>
        </w:rPr>
      </w:pPr>
    </w:p>
    <w:p w:rsidR="000003B9" w:rsidRPr="000003B9" w:rsidRDefault="000003B9" w:rsidP="000003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Покровское</w:t>
      </w:r>
    </w:p>
    <w:p w:rsidR="000003B9" w:rsidRPr="000003B9" w:rsidRDefault="000003B9" w:rsidP="000003B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14</w:t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июня</w:t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г.</w:t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</w:t>
      </w:r>
      <w:r w:rsidRPr="00000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44</w:t>
      </w:r>
    </w:p>
    <w:p w:rsidR="000003B9" w:rsidRDefault="000003B9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F143D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внутреннего финансового контроля и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</w:p>
    <w:p w:rsid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3E" w:rsidRPr="00774E9C" w:rsidRDefault="0024743E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24743E" w:rsidP="0024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160.2-1 Бюджетного кодекса Российской Федерации, постановлением Правительства Ростовской области от 31.12.2013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№889 «Об утверждении порядка осуществления внутреннего финансового контроля и внутреннего финансового а</w:t>
      </w:r>
      <w:r w:rsidR="00F143DC">
        <w:rPr>
          <w:rFonts w:ascii="Times New Roman" w:hAnsi="Times New Roman" w:cs="Times New Roman"/>
          <w:sz w:val="28"/>
          <w:szCs w:val="28"/>
        </w:rPr>
        <w:t>удита»,  руководствуясь частью 1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143DC">
        <w:rPr>
          <w:rFonts w:ascii="Times New Roman" w:hAnsi="Times New Roman" w:cs="Times New Roman"/>
          <w:sz w:val="28"/>
          <w:szCs w:val="28"/>
        </w:rPr>
        <w:t>30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04682B">
        <w:rPr>
          <w:rFonts w:ascii="Times New Roman" w:hAnsi="Times New Roman" w:cs="Times New Roman"/>
          <w:sz w:val="28"/>
          <w:szCs w:val="28"/>
        </w:rPr>
        <w:t>Покровское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4E9C" w:rsidRPr="00774E9C">
        <w:rPr>
          <w:rFonts w:ascii="Times New Roman" w:hAnsi="Times New Roman" w:cs="Times New Roman"/>
          <w:sz w:val="28"/>
          <w:szCs w:val="28"/>
        </w:rPr>
        <w:t>»,  Ад</w:t>
      </w:r>
      <w:r w:rsidR="00F143DC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E9C" w:rsidRPr="00774E9C" w:rsidRDefault="00774E9C" w:rsidP="0024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774E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74E9C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DC" w:rsidRPr="00774E9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внутреннего финансового контроля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 согласно приложению к настоящему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постановлению. </w:t>
      </w:r>
    </w:p>
    <w:p w:rsidR="00774E9C" w:rsidRPr="00774E9C" w:rsidRDefault="00F143D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момента его подписания</w:t>
      </w:r>
      <w:r w:rsidR="0004682B">
        <w:rPr>
          <w:rFonts w:ascii="Times New Roman" w:hAnsi="Times New Roman" w:cs="Times New Roman"/>
          <w:sz w:val="28"/>
          <w:szCs w:val="28"/>
        </w:rPr>
        <w:t>.</w:t>
      </w:r>
    </w:p>
    <w:p w:rsidR="00774E9C" w:rsidRPr="00774E9C" w:rsidRDefault="00F143D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E9C" w:rsidRPr="00774E9C">
        <w:rPr>
          <w:rFonts w:ascii="Times New Roman" w:hAnsi="Times New Roman" w:cs="Times New Roman"/>
          <w:sz w:val="28"/>
          <w:szCs w:val="28"/>
        </w:rPr>
        <w:t>.  Контроль за выполнением постанов</w:t>
      </w:r>
      <w:r>
        <w:rPr>
          <w:rFonts w:ascii="Times New Roman" w:hAnsi="Times New Roman" w:cs="Times New Roman"/>
          <w:sz w:val="28"/>
          <w:szCs w:val="28"/>
        </w:rPr>
        <w:t>ления оставляю за собой.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2B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682B">
        <w:rPr>
          <w:rFonts w:ascii="Times New Roman" w:hAnsi="Times New Roman" w:cs="Times New Roman"/>
          <w:sz w:val="28"/>
          <w:szCs w:val="28"/>
        </w:rPr>
        <w:t>Покровского                                             В.Г.Гордиенко</w:t>
      </w:r>
    </w:p>
    <w:p w:rsidR="00774E9C" w:rsidRPr="00774E9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2B" w:rsidRDefault="00774E9C" w:rsidP="0000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2B" w:rsidRDefault="0004682B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F143DC" w:rsidRDefault="0004682B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74E9C" w:rsidRPr="00774E9C" w:rsidRDefault="00F143D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04B3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0003B9">
        <w:rPr>
          <w:rFonts w:ascii="Times New Roman" w:hAnsi="Times New Roman" w:cs="Times New Roman"/>
          <w:sz w:val="28"/>
          <w:szCs w:val="28"/>
        </w:rPr>
        <w:t>14</w:t>
      </w:r>
      <w:r w:rsidR="00F143DC">
        <w:rPr>
          <w:rFonts w:ascii="Times New Roman" w:hAnsi="Times New Roman" w:cs="Times New Roman"/>
          <w:sz w:val="28"/>
          <w:szCs w:val="28"/>
        </w:rPr>
        <w:t>.0</w:t>
      </w:r>
      <w:r w:rsidR="000003B9">
        <w:rPr>
          <w:rFonts w:ascii="Times New Roman" w:hAnsi="Times New Roman" w:cs="Times New Roman"/>
          <w:sz w:val="28"/>
          <w:szCs w:val="28"/>
        </w:rPr>
        <w:t>6</w:t>
      </w:r>
      <w:r w:rsidR="009604B3">
        <w:rPr>
          <w:rFonts w:ascii="Times New Roman" w:hAnsi="Times New Roman" w:cs="Times New Roman"/>
          <w:sz w:val="28"/>
          <w:szCs w:val="28"/>
        </w:rPr>
        <w:t xml:space="preserve">.2016 № </w:t>
      </w:r>
      <w:r w:rsidR="000003B9">
        <w:rPr>
          <w:rFonts w:ascii="Times New Roman" w:hAnsi="Times New Roman" w:cs="Times New Roman"/>
          <w:sz w:val="28"/>
          <w:szCs w:val="28"/>
        </w:rPr>
        <w:t>44</w:t>
      </w:r>
      <w:r w:rsidRPr="00774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ПОРЯДОК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и внутреннего  финансового аудита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1.1. Порядок осуществления внутреннего финансового контроля и внутреннего финансового аудита (далее - Порядок) определяет правила осуществления главными распорядителями  сред</w:t>
      </w:r>
      <w:r w:rsidR="00F143DC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1.2. Целью настоящего Порядка является установление единых требований </w:t>
      </w:r>
      <w:r w:rsidR="007F5855">
        <w:rPr>
          <w:rFonts w:ascii="Times New Roman" w:hAnsi="Times New Roman" w:cs="Times New Roman"/>
          <w:sz w:val="28"/>
          <w:szCs w:val="28"/>
        </w:rPr>
        <w:t xml:space="preserve">к </w:t>
      </w:r>
      <w:r w:rsidR="00774E9C" w:rsidRPr="00774E9C">
        <w:rPr>
          <w:rFonts w:ascii="Times New Roman" w:hAnsi="Times New Roman" w:cs="Times New Roman"/>
          <w:sz w:val="28"/>
          <w:szCs w:val="28"/>
        </w:rPr>
        <w:t>осуществлению внутреннего фин</w:t>
      </w:r>
      <w:r w:rsidR="00F143DC">
        <w:rPr>
          <w:rFonts w:ascii="Times New Roman" w:hAnsi="Times New Roman" w:cs="Times New Roman"/>
          <w:sz w:val="28"/>
          <w:szCs w:val="28"/>
        </w:rPr>
        <w:t xml:space="preserve">ансового контроля и внутреннего 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финансового аудита.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1.3. Настоящий Порядок устанавливает: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требования к планированию, организации и проведению внутреннего финансового контроля и внутреннего финансового аудита;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требования к оформлению и рассмотрению результатов внутреннего финансового контроля и внутреннего финансового аудита;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требования к составлению и представлению отчетности о результатах внутреннего финансового аудита.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2. Осуществление внутреннего финансового контроля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2.1. Термины и определения, используемые в настоящем Порядке: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2.1.1. Внутренний финансовый контроль - непрерывный процесс, осуществляемый руководителями (заместителями руководителей), иными должностными лицами главного распорядителя и получателя сред</w:t>
      </w:r>
      <w:r w:rsidR="00F143DC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>, организующими и выполняющими внутренние процедуры составления и и</w:t>
      </w:r>
      <w:r w:rsidR="0004682B">
        <w:rPr>
          <w:rFonts w:ascii="Times New Roman" w:hAnsi="Times New Roman" w:cs="Times New Roman"/>
          <w:sz w:val="28"/>
          <w:szCs w:val="28"/>
        </w:rPr>
        <w:t>сполнения бюджета 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ведения бюджетного учета и составления бюджетной отчетности (далее - бюджетные процедуры), направленный на: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недопущение (пресечение) наруше</w:t>
      </w:r>
      <w:r w:rsidR="00F143DC">
        <w:rPr>
          <w:rFonts w:ascii="Times New Roman" w:hAnsi="Times New Roman" w:cs="Times New Roman"/>
          <w:sz w:val="28"/>
          <w:szCs w:val="28"/>
        </w:rPr>
        <w:t xml:space="preserve">ний нормативных правовых актов, </w:t>
      </w:r>
      <w:r w:rsidRPr="00774E9C">
        <w:rPr>
          <w:rFonts w:ascii="Times New Roman" w:hAnsi="Times New Roman" w:cs="Times New Roman"/>
          <w:sz w:val="28"/>
          <w:szCs w:val="28"/>
        </w:rPr>
        <w:t xml:space="preserve">регулирующих бюджетные правоотношения;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повышение экономности и результативности использования бюджетных средств.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2.1.2. 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главными распорядителями средств бюджета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рамках закрепленных за ними бюджетных полномочий.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2.1.3. 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2.1.4. Контрольное действие является формой осуществления внутреннего финансового контроля в ходе сам</w:t>
      </w:r>
      <w:r w:rsidR="00F143DC">
        <w:rPr>
          <w:rFonts w:ascii="Times New Roman" w:hAnsi="Times New Roman" w:cs="Times New Roman"/>
          <w:sz w:val="28"/>
          <w:szCs w:val="28"/>
        </w:rPr>
        <w:t xml:space="preserve">оконтроля, контроля по уровню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подчиненности (подведомственности), мониторинга, применения автоматического контроля (далее - методы контроля).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2.1.5.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</w:t>
      </w:r>
      <w:r w:rsidR="00025280">
        <w:rPr>
          <w:rFonts w:ascii="Times New Roman" w:hAnsi="Times New Roman" w:cs="Times New Roman"/>
          <w:sz w:val="28"/>
          <w:szCs w:val="28"/>
        </w:rPr>
        <w:t>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2.2. Организация внутреннего финансового контроля.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2.2.1. Внутренний финансовый контроль осуществл</w:t>
      </w:r>
      <w:r w:rsidR="00025280">
        <w:rPr>
          <w:rFonts w:ascii="Times New Roman" w:hAnsi="Times New Roman" w:cs="Times New Roman"/>
          <w:sz w:val="28"/>
          <w:szCs w:val="28"/>
        </w:rPr>
        <w:t>яется специалистами отдела экономики и финансов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5280">
        <w:rPr>
          <w:rFonts w:ascii="Times New Roman" w:hAnsi="Times New Roman" w:cs="Times New Roman"/>
          <w:sz w:val="28"/>
          <w:szCs w:val="28"/>
        </w:rPr>
        <w:t>, исполняющими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025280">
        <w:rPr>
          <w:rFonts w:ascii="Times New Roman" w:hAnsi="Times New Roman" w:cs="Times New Roman"/>
          <w:sz w:val="28"/>
          <w:szCs w:val="28"/>
        </w:rPr>
        <w:t xml:space="preserve">полномочия в соответствии с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регулирующими бюджетные правоотношения, актами главного распорядителя средств бюджета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2.2.2. Контрольные действия осуществляются до</w:t>
      </w:r>
      <w:r w:rsidR="00025280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5280">
        <w:rPr>
          <w:rFonts w:ascii="Times New Roman" w:hAnsi="Times New Roman" w:cs="Times New Roman"/>
          <w:sz w:val="28"/>
          <w:szCs w:val="28"/>
        </w:rPr>
        <w:t>, указанными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подпункте 2.2.1 пункта 2.2 настоящего раздела, в соответствии с их должностными обязанностями в отношении следующих бюджетных процедур: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025280">
        <w:rPr>
          <w:rFonts w:ascii="Times New Roman" w:hAnsi="Times New Roman" w:cs="Times New Roman"/>
          <w:sz w:val="28"/>
          <w:szCs w:val="28"/>
        </w:rPr>
        <w:t>и представление документов начальнику отдела экономики и финансов  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необходимых для составления и рассмотрения проекта бюджета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в том числе обоснований бюджетных ассигнований, реестров расходных обязательств;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составление и представление докумен</w:t>
      </w:r>
      <w:r w:rsidR="00025280">
        <w:rPr>
          <w:rFonts w:ascii="Times New Roman" w:hAnsi="Times New Roman" w:cs="Times New Roman"/>
          <w:sz w:val="28"/>
          <w:szCs w:val="28"/>
        </w:rPr>
        <w:t>тов начальнику отдела экономики и финансов  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82B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необходимых для составления и ведения кассового плана по расходам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бюджетной росписи;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составление и направление док</w:t>
      </w:r>
      <w:r w:rsidR="00025280">
        <w:rPr>
          <w:rFonts w:ascii="Times New Roman" w:hAnsi="Times New Roman" w:cs="Times New Roman"/>
          <w:sz w:val="28"/>
          <w:szCs w:val="28"/>
        </w:rPr>
        <w:t xml:space="preserve">ументов </w:t>
      </w:r>
      <w:r w:rsidR="001456D2">
        <w:rPr>
          <w:rFonts w:ascii="Times New Roman" w:hAnsi="Times New Roman" w:cs="Times New Roman"/>
          <w:sz w:val="28"/>
          <w:szCs w:val="28"/>
        </w:rPr>
        <w:t xml:space="preserve">начальнику отдела экономики и финансов </w:t>
      </w:r>
      <w:r w:rsidR="00025280">
        <w:rPr>
          <w:rFonts w:ascii="Times New Roman" w:hAnsi="Times New Roman" w:cs="Times New Roman"/>
          <w:sz w:val="28"/>
          <w:szCs w:val="28"/>
        </w:rPr>
        <w:t xml:space="preserve"> </w:t>
      </w:r>
      <w:r w:rsidR="001456D2">
        <w:rPr>
          <w:rFonts w:ascii="Times New Roman" w:hAnsi="Times New Roman" w:cs="Times New Roman"/>
          <w:sz w:val="28"/>
          <w:szCs w:val="28"/>
        </w:rPr>
        <w:t>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7F7A">
        <w:rPr>
          <w:rFonts w:ascii="Times New Roman" w:hAnsi="Times New Roman" w:cs="Times New Roman"/>
          <w:sz w:val="28"/>
          <w:szCs w:val="28"/>
        </w:rPr>
        <w:t>Покровского сельского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25280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774E9C" w:rsidRPr="00774E9C">
        <w:rPr>
          <w:rFonts w:ascii="Times New Roman" w:hAnsi="Times New Roman" w:cs="Times New Roman"/>
          <w:sz w:val="28"/>
          <w:szCs w:val="28"/>
        </w:rPr>
        <w:t>формирования и ведения сводной бюджетной росписи бюджета</w:t>
      </w:r>
      <w:r w:rsidR="00025280">
        <w:rPr>
          <w:rFonts w:ascii="Times New Roman" w:hAnsi="Times New Roman" w:cs="Times New Roman"/>
          <w:sz w:val="28"/>
          <w:szCs w:val="28"/>
        </w:rPr>
        <w:t xml:space="preserve">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145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доведения (распределения) бюджетных ассигнований и лимитов бюджетных обязательств;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бюджетных смет, свода бюджетных смет;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формирование и утверждение муниципальных заданий в отношении подведомственных учреждений;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исполнение бюджетной сметы;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принятие и исполнение бюджетных обязательств;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пеней и штрафов по ним;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а также процентов за несвоевременное осуществление такого возврата и процентов, начисленных на излишне взысканные суммы;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принятие решений о зачете (уточнении) платежей в бюджет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бюджетной отчетности, сводной бюджетной отчетности;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 w:rsidR="00537F7A">
        <w:rPr>
          <w:rFonts w:ascii="Times New Roman" w:hAnsi="Times New Roman" w:cs="Times New Roman"/>
          <w:sz w:val="28"/>
          <w:szCs w:val="28"/>
        </w:rPr>
        <w:t xml:space="preserve"> по искам к Покровскому</w:t>
      </w:r>
      <w:r w:rsidR="001456D2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судебных актов, предусматривающих обращение взыскания на средства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муниципальных казенных учреждений.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2.2.3. К способам проведения контрольных действий относятся: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выборочный,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 </w:t>
      </w:r>
    </w:p>
    <w:p w:rsidR="001456D2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2.2.4. Ответственность за организацию внутреннего финансового контроля несет руководитель или заместитель руководителя главного распорядителя средств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56D2">
        <w:rPr>
          <w:rFonts w:ascii="Times New Roman" w:hAnsi="Times New Roman" w:cs="Times New Roman"/>
          <w:sz w:val="28"/>
          <w:szCs w:val="28"/>
        </w:rPr>
        <w:t>.</w:t>
      </w:r>
    </w:p>
    <w:p w:rsidR="00774E9C" w:rsidRPr="00774E9C" w:rsidRDefault="00774E9C" w:rsidP="00C9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2.3. Планирование внутреннего финансового контроля.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2.3.1. Планирование внутреннего финансового контроля заключается в формировании плана внутре</w:t>
      </w:r>
      <w:r w:rsidR="001456D2">
        <w:rPr>
          <w:rFonts w:ascii="Times New Roman" w:hAnsi="Times New Roman" w:cs="Times New Roman"/>
          <w:sz w:val="28"/>
          <w:szCs w:val="28"/>
        </w:rPr>
        <w:t xml:space="preserve">ннего финансового контроля Главой Администрации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145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2.3.2. Процесс формирования плана внутреннего финансового контроля включает следующие этапы: анализ предмета внутреннего финансового контроля на необходимость проведения в его отношении контрольных действий, основанный на информации о возможных событиях, негативно влияющих на выполнение бюджетных процедур (далее - бюджетные риски);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формирование перечня операций (действий по формированию документов,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необходимых для выполнения бюджетной процедуры) с указанием необходимости или отсутствия необх</w:t>
      </w:r>
      <w:r w:rsidR="001456D2">
        <w:rPr>
          <w:rFonts w:ascii="Times New Roman" w:hAnsi="Times New Roman" w:cs="Times New Roman"/>
          <w:sz w:val="28"/>
          <w:szCs w:val="28"/>
        </w:rPr>
        <w:t xml:space="preserve">одимости проведения контрольных </w:t>
      </w:r>
      <w:r w:rsidRPr="00774E9C">
        <w:rPr>
          <w:rFonts w:ascii="Times New Roman" w:hAnsi="Times New Roman" w:cs="Times New Roman"/>
          <w:sz w:val="28"/>
          <w:szCs w:val="28"/>
        </w:rPr>
        <w:t xml:space="preserve">действий в отношении отдельных операций.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2.3.3. Формирование и утверждение планов внутреннего финансового контроля осуществляются до начала очередного финансового года в порядке, установленном главным распорядителем средств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2.3.4. В целях определения приоритетных предметов внутреннего финансового контроля, включаемых в планы внутреннего финансового контроля, подразделение, указанное в подпункте 2.3.1 пункта 2.3 настоящего раздела, проводит процедуры идентификации и оценки бюджетных рисков.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2.3.5. Идентификация бюджетных рисков осуществляется по каждой бюджетной процедуре, подлежащей исполнению в очередном финансовом году, на основании анализа актов, заключений, представлений и предписаний органов муниципального финансового контроля, отчетов подразделений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аудита, информации, представленной подведомственными получателями средств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 по запросу, а также анализа отчетов о результатах проведения мониторинга.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2.3.6. По каждому выявленному бюджетному риску проводится анализ условий и причин наличия такого риска (далее - факторы риска). Каждый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бюджетный риск подлежит оценке по критерию "вероятность", характеризующему ожидание наступления события, негативно влияющего на выполнение бюджетных процедур, и критерию "последствия", характеризующему размер наносимого ущерба, потери репутации главного распорядителя средств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налагаемых санкций за допущенное нарушение. По каждому критерию определяется шкала оценок риска, имеющая не менее четырех позиций (низкий, умеренный, высокий (существенный), очень высокий).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2.3.7. Результаты оценки бюджетных рисков прилагаются к плану внутреннего финансового контроля, который подлежит размещени</w:t>
      </w:r>
      <w:r w:rsidR="00C54B49">
        <w:rPr>
          <w:rFonts w:ascii="Times New Roman" w:hAnsi="Times New Roman" w:cs="Times New Roman"/>
          <w:sz w:val="28"/>
          <w:szCs w:val="28"/>
        </w:rPr>
        <w:t xml:space="preserve">ю на официальном сайте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B49">
        <w:rPr>
          <w:rFonts w:ascii="Times New Roman" w:hAnsi="Times New Roman" w:cs="Times New Roman"/>
          <w:sz w:val="28"/>
          <w:szCs w:val="28"/>
        </w:rPr>
        <w:t>2.3.8. Отдел экономики финансов</w:t>
      </w:r>
      <w:r w:rsidR="004D62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4B49" w:rsidRPr="00C54B49">
        <w:rPr>
          <w:rFonts w:ascii="Times New Roman" w:hAnsi="Times New Roman" w:cs="Times New Roman"/>
          <w:sz w:val="28"/>
          <w:szCs w:val="28"/>
        </w:rPr>
        <w:t xml:space="preserve">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C54B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 обобщает информацию о</w:t>
      </w:r>
      <w:r w:rsidR="00C54B4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бюджетных рисках, сформированную при планировании внутреннего финансового контроля, и осуществляет ведение реестра наиболее значимых бюджетных рисков (далее - реестр бюджетных рисков). По результатам систематизации указанной информации </w:t>
      </w:r>
      <w:r w:rsidR="00C54B49">
        <w:rPr>
          <w:rFonts w:ascii="Times New Roman" w:hAnsi="Times New Roman" w:cs="Times New Roman"/>
          <w:sz w:val="28"/>
          <w:szCs w:val="28"/>
        </w:rPr>
        <w:t xml:space="preserve">отдел экономики и финансов Администрации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4D6209">
        <w:rPr>
          <w:rFonts w:ascii="Times New Roman" w:hAnsi="Times New Roman" w:cs="Times New Roman"/>
          <w:sz w:val="28"/>
          <w:szCs w:val="28"/>
        </w:rPr>
        <w:t xml:space="preserve">ет </w:t>
      </w:r>
      <w:r w:rsidR="000003B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003B9" w:rsidRPr="00774E9C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предложения по уменьшению наиболее значимых бюджетных рисков, включающие предложения по: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приведению правовых актов главного распорядител</w:t>
      </w:r>
      <w:r w:rsidR="00C54B49">
        <w:rPr>
          <w:rFonts w:ascii="Times New Roman" w:hAnsi="Times New Roman" w:cs="Times New Roman"/>
          <w:sz w:val="28"/>
          <w:szCs w:val="28"/>
        </w:rPr>
        <w:t xml:space="preserve">я средств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C54B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нормативных правовых актов, регулирующих бюджетные правоотношения, а также их совершенствованию;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включению автоматических контрольных действий в отношении отдельных операций и (или) устранению недостатков используемых прикладных программных средств автоматизации, исключению неэффективных автоматических контрольных действий; изменению планов внутреннего финансового контроля; 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средств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уточнению прав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уточнению порядка ведения учетной политики главного распорядителя и получателя средств бюджета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уточнению прав по формированию финансовых и первичных учетных документов, а также прав доступа к записям в регистры бюджетного учета; </w:t>
      </w:r>
    </w:p>
    <w:p w:rsidR="00774E9C" w:rsidRPr="00774E9C" w:rsidRDefault="004D6209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ведению кадровой политики в отношении подразделений, указанных в подпункте 2.2.1 пункта 2.2 настоящего раздела;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устранению иных факторов рисков. </w:t>
      </w:r>
    </w:p>
    <w:p w:rsidR="00774E9C" w:rsidRPr="00774E9C" w:rsidRDefault="000003B9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7F7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 по снижению выявленных бюджетных рисков принимает решение об их применении.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Пересмотр реестра бюджетных рисков проводится с периодичностью не реже одного раза в год.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2.3.9. Информация о проведении оценки бюджетных рисков, реестр бюджетных рисков размещаютс</w:t>
      </w:r>
      <w:r w:rsidR="00C54B49">
        <w:rPr>
          <w:rFonts w:ascii="Times New Roman" w:hAnsi="Times New Roman" w:cs="Times New Roman"/>
          <w:sz w:val="28"/>
          <w:szCs w:val="28"/>
        </w:rPr>
        <w:t xml:space="preserve">я на официальном сайте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с правом доступа к ним должностных лиц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 Проведение внутреннего финансового контроля.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2.4.1. Внутренний финансовый контроль в подразделениях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периодичности, методов и способов контроля, установленных в планах внутреннего финансового контроля.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2.4.2. Самоконтроль осуществляется сплошным способом должностным лицом </w:t>
      </w:r>
      <w:r w:rsidR="00C54B49">
        <w:rPr>
          <w:rFonts w:ascii="Times New Roman" w:hAnsi="Times New Roman" w:cs="Times New Roman"/>
          <w:sz w:val="28"/>
          <w:szCs w:val="28"/>
        </w:rPr>
        <w:t>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путем проведения проверки каждой выполняемой им операции на соответствие нормативным правовым актам, регулирующим бюджетные правоотношения, актам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и должностным инструкциям, а также оценки причин и обстоятельств, негативно влияющих на совершение операции.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2.4.3. Контроль по уровню подчиненности осуществляется сплошным или выборочным способ</w:t>
      </w:r>
      <w:r w:rsidR="007655E9">
        <w:rPr>
          <w:rFonts w:ascii="Times New Roman" w:hAnsi="Times New Roman" w:cs="Times New Roman"/>
          <w:sz w:val="28"/>
          <w:szCs w:val="28"/>
        </w:rPr>
        <w:t xml:space="preserve">ом </w:t>
      </w:r>
      <w:bookmarkStart w:id="0" w:name="_GoBack"/>
      <w:bookmarkEnd w:id="0"/>
      <w:r w:rsidR="000003B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003B9" w:rsidRPr="00774E9C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 получателем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, путем проведения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правоотношения. Результаты таких проверок оформляются заключением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2.4.4. Мониторинг качества исполнения бюджетных процедур подведомственными получателями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и (или) подразделениями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55E9">
        <w:rPr>
          <w:rFonts w:ascii="Times New Roman" w:hAnsi="Times New Roman" w:cs="Times New Roman"/>
          <w:sz w:val="28"/>
          <w:szCs w:val="28"/>
        </w:rPr>
        <w:t>отделом экон</w:t>
      </w:r>
      <w:r w:rsidR="004D0611">
        <w:rPr>
          <w:rFonts w:ascii="Times New Roman" w:hAnsi="Times New Roman" w:cs="Times New Roman"/>
          <w:sz w:val="28"/>
          <w:szCs w:val="28"/>
        </w:rPr>
        <w:t>омики и финансов Администрации Покровского</w:t>
      </w:r>
      <w:r w:rsidR="007655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2.4.5. Мониторинг представляет собой регулярный сбор и анализ информации о результатах выполнения бюджетных процедур, в том числе результативности использования бюджетных средств, в текущем финансовом году. В ходе мониторинга проводится оценка качества исполнения бюджетных процедур на основе установленных количественных и (или)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качественных расчетных показателей. Результаты мониторинга оформляются отчетом, представляемым подведомственным получателям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 и руководителю (заместителю руководителя)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2.4.6. Мониторинг направлен на выявление недостатков (нарушений), допущенных в ходе исполнения бюджетных процедур, и осуществляется в порядке, установленном главным распорядителем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 Оформление и рассмотрение результатов внутреннего финансового контроля.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2.5.2. 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главным распорядителем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порядке, в том числе с применением автоматизированных информационных систем.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2.5.3. Информация о результатах внутреннего финансового контроля направляется </w:t>
      </w:r>
      <w:r w:rsidR="007655E9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ответственным за результаты выполнения бюджетных процедур, руководителю (заместителю руководителя)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 Указанная информация представляется незамедлительно в случае</w:t>
      </w:r>
      <w:r w:rsidR="00594F23">
        <w:rPr>
          <w:rFonts w:ascii="Times New Roman" w:hAnsi="Times New Roman" w:cs="Times New Roman"/>
          <w:sz w:val="28"/>
          <w:szCs w:val="28"/>
        </w:rPr>
        <w:t xml:space="preserve"> выявления нарушений бюджетного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законодательства, за которые применяются меры ответственности в соответствии с законодательством Российской Федерации.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2.5.4. По итогам рассмотрения результатов внутреннего финансового контроля руководитель (заместитель руководителя)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принимает решение: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об отсутствии оснований для применения мер, указанных в подпункте "а" настоящего пункта;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в) о внесении изменений в планы внутреннего финансового контроля;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г) о направлении материа</w:t>
      </w:r>
      <w:r w:rsidR="007655E9">
        <w:rPr>
          <w:rFonts w:ascii="Times New Roman" w:hAnsi="Times New Roman" w:cs="Times New Roman"/>
          <w:sz w:val="28"/>
          <w:szCs w:val="28"/>
        </w:rPr>
        <w:t>лов в отдел экономики и финансов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5E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2.5.5. Главный распорядитель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3. Осуществление внутреннего финансового аудита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 Организация внутреннего финансового аудита.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5E9">
        <w:rPr>
          <w:rFonts w:ascii="Times New Roman" w:hAnsi="Times New Roman" w:cs="Times New Roman"/>
          <w:sz w:val="28"/>
          <w:szCs w:val="28"/>
        </w:rPr>
        <w:t>3.1.1.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Внутренний финансовый аудит осуществляется одним или несколькими уполномоченными должностными лицами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74E9C"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Должностные лица внутреннего финансового аудита подчиняются непосредственно и исключительно руководителю главного распорядител</w:t>
      </w:r>
      <w:r w:rsidR="004D0611">
        <w:rPr>
          <w:rFonts w:ascii="Times New Roman" w:hAnsi="Times New Roman" w:cs="Times New Roman"/>
          <w:sz w:val="28"/>
          <w:szCs w:val="28"/>
        </w:rPr>
        <w:t>я средств бюджета Покровского</w:t>
      </w:r>
      <w:r w:rsidR="007655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Целями внутреннего финансового аудита являются: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оценка надежности внутреннего финансового контроля и подготовка рекомендаций по повышению его эффективности;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подготовка предложений по повышению экономности</w:t>
      </w:r>
      <w:r w:rsidR="007655E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3.1.2. Предметом внутреннего финансового аудита является совокупность финансовых и хозяйственных операций, совершенных подразделениями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подведомственными получателями (далее - объекты аудита), </w:t>
      </w:r>
    </w:p>
    <w:p w:rsidR="00774E9C" w:rsidRPr="00774E9C" w:rsidRDefault="00774E9C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а также организация и осуществление внутреннего финансового контроля.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</w:t>
      </w:r>
      <w:r w:rsidR="004D0611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3.1.4. Должностные лица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направляемых в </w:t>
      </w:r>
      <w:r w:rsidR="007655E9">
        <w:rPr>
          <w:rFonts w:ascii="Times New Roman" w:hAnsi="Times New Roman" w:cs="Times New Roman"/>
          <w:sz w:val="28"/>
          <w:szCs w:val="28"/>
        </w:rPr>
        <w:t>отдел экономики и финансов 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целях составления и рассмотрения проекта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в порядке, установленном главным распорядителем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3.1.5. Аудиторские проверки подразделяются на камеральные и выездные.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3.1.6. Должностные лица внутреннего финансового аудита при проведении аудиторских проверок имеют право: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запрашивать и получать на основании мотивированного запроса в письменной форме документы, материалы и информацию, необходимые для </w:t>
      </w:r>
      <w:r w:rsidR="00774E9C"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аудиторских проверок, в том числе информацию о результатах проведения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привлекать независимых экспертов из числа должностных лиц иных подразделений главного распорядителя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для проведения экспертиз, необходимых при осуществлении аудиторских проверок. Сроки направления и исполнения запросов устанавливаются главным распорядителем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3.1.7. Должностные лица внутреннего финансового аудита при проведении аудиторских проверок имеют право посещать помещения и территории, которые занимают объекты аудита, в отношении которых осуществляется аудиторская проверка.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3.1.8. Должностные лица внутреннего финансового аудита обязаны: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деятельности, положения Кодекса этики и служебного поведения муниципальных служащих Администрации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проводить аудиторские проверки в соответствии с программой аудиторской проверки;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 Планирование внутреннего финансового аудита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3.2.1. Составление, утверждение и ведение годового плана внутреннего финансового аудита (далее - План) осуществляется в порядке, установленном главным распорядителем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3.2.2. План представляет собой перечень аудиторских проверок, которые планируется провести в очередном финансовом году.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3.2.3. При планировании аудиторских проверок учитываются: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</w:t>
      </w:r>
      <w:r w:rsidR="006F61D6">
        <w:rPr>
          <w:rFonts w:ascii="Times New Roman" w:hAnsi="Times New Roman" w:cs="Times New Roman"/>
          <w:sz w:val="28"/>
          <w:szCs w:val="28"/>
        </w:rPr>
        <w:t xml:space="preserve">о распорядителя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их неправомерного исполнения;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факторы, влияющие на объем в</w:t>
      </w:r>
      <w:r w:rsidR="006F61D6">
        <w:rPr>
          <w:rFonts w:ascii="Times New Roman" w:hAnsi="Times New Roman" w:cs="Times New Roman"/>
          <w:sz w:val="28"/>
          <w:szCs w:val="28"/>
        </w:rPr>
        <w:t xml:space="preserve">ыборки проверяемых операций для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наличие значимых бюджетных рисков;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степень обеспеченности подразделения внутреннего финансового аудита ресурсами (трудовыми, материальными и финансовыми);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проведения аудиторских проверок в установленные сроки;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наличие резерва времени для выполнения внеплановых аудиторских проверок.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3.2.4. В целях составления Пла</w:t>
      </w:r>
      <w:r w:rsidR="006F61D6">
        <w:rPr>
          <w:rFonts w:ascii="Times New Roman" w:hAnsi="Times New Roman" w:cs="Times New Roman"/>
          <w:sz w:val="28"/>
          <w:szCs w:val="28"/>
        </w:rPr>
        <w:t xml:space="preserve">на должностные лица внутреннего </w:t>
      </w:r>
      <w:r w:rsidR="00774E9C" w:rsidRPr="00774E9C">
        <w:rPr>
          <w:rFonts w:ascii="Times New Roman" w:hAnsi="Times New Roman" w:cs="Times New Roman"/>
          <w:sz w:val="28"/>
          <w:szCs w:val="28"/>
        </w:rPr>
        <w:t>финансового аудита обязаны провести предварительный анализ данных об объектах аудита, в том числе сведений о результатах</w:t>
      </w:r>
      <w:r w:rsidR="006F61D6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в текущем и (или) отчетном финансовом го</w:t>
      </w:r>
      <w:r w:rsidR="006F61D6">
        <w:rPr>
          <w:rFonts w:ascii="Times New Roman" w:hAnsi="Times New Roman" w:cs="Times New Roman"/>
          <w:sz w:val="28"/>
          <w:szCs w:val="28"/>
        </w:rPr>
        <w:t>ду.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3.2.5. План составляется и утверждается до начала очередного финансового года.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 Проведение аудиторских проверок.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3.3.1. Аудиторская проверка назначается </w:t>
      </w:r>
      <w:r w:rsidR="006F61D6">
        <w:rPr>
          <w:rFonts w:ascii="Times New Roman" w:hAnsi="Times New Roman" w:cs="Times New Roman"/>
          <w:sz w:val="28"/>
          <w:szCs w:val="28"/>
        </w:rPr>
        <w:t>распоряжением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руководителя главного распорядителя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3.3.2. Аудиторская проверка проводится на основании утвержденной программы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3.3.3. Программа аудиторской проверки должна содержать: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тему аудиторской проверки;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наименование объектов аудита;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перечень вопросов, подлежащих изучению в ходе аудиторской проверки, сроки и этапы проведения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3.3.4. В ходе аудиторской проверки в отношении объектов аудита проводится исследование: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законности выполнения бюджетных процедур и эффективности </w:t>
      </w: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ведения учетной политики, принятой объектом аудита, в том числе на предмет ее соответствия новым изменениям в области бюджетного учета;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применения автоматизированных информационных систем объектом аудита при осуществлении бюджетных процедур;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формирования финансовых и первичных учетных документов, а также наделения правами доступа к записям в регистрах бюджетного учета.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3.3.5. Аудиторская проверка проводится путем выполнения инспектирования, наблюдения, запроса, опросов, подтверждения, пересчета, аналитических процедур.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3.3.6. При проведении аудиторской проверки должны быть получены достаточные надлежащие надежные доказательства. К доказательствам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по результатам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3.3.7. Проведение аудиторской проверки подлежит документированию.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3.3.8. Предельные сроки проведения аудиторских проверок, основания для их приостановления и продления определяются порядком главного распорядителя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 Оформление и рассмотрение результатов внутреннего финансового аудита.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3.4.1. 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3.4.2. Форма акта, порядок направления и сроки его рассмотрения объектом аудита устанавливаются главным распорядителем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3.4.3. На основании акта составляется отчет о результатах аудиторской проверки, содержащий информацию об итогах аудиторской проверки, в том числе: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возражений со стороны объектов аудита;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 бюджета.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3.4.4. Отчет с приложением акта направляется руководителю главного распорядителя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указанного отчета руководитель главного распорядителя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принимает решение о: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еобходимости реализации аудиторских выводов, предложений и рекомендаций;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недостаточной обоснованности аудиторских выводов, предложений и рекомендаций;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применении материальной, дисциплинарной ответственности к виновным должностным лицам, проведении служебных проверок;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направлении материалов </w:t>
      </w:r>
      <w:r w:rsidR="0016319D">
        <w:rPr>
          <w:rFonts w:ascii="Times New Roman" w:hAnsi="Times New Roman" w:cs="Times New Roman"/>
          <w:sz w:val="28"/>
          <w:szCs w:val="28"/>
        </w:rPr>
        <w:t>начальнику отдела экономики и финансов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3.5. Составление и представление отчетности о результатах внутреннего финансового аудита.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3.5.1. 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- отчетность).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3.5.2. 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распорядителя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главного распор</w:t>
      </w:r>
      <w:r w:rsidR="007B124A">
        <w:rPr>
          <w:rFonts w:ascii="Times New Roman" w:hAnsi="Times New Roman" w:cs="Times New Roman"/>
          <w:sz w:val="28"/>
          <w:szCs w:val="28"/>
        </w:rPr>
        <w:t>ядителя средств бюджета Покровского</w:t>
      </w:r>
      <w:r w:rsidR="001631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, а также повышению эффективности использования бюджетных средств.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3.5.3. Порядок составления и представления отчетности утверждается главным распорядителем средств бюджета </w:t>
      </w:r>
      <w:r w:rsidR="007B124A">
        <w:rPr>
          <w:rFonts w:ascii="Times New Roman" w:hAnsi="Times New Roman" w:cs="Times New Roman"/>
          <w:sz w:val="28"/>
          <w:szCs w:val="28"/>
        </w:rPr>
        <w:t>Покровского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4E9C" w:rsidRPr="00774E9C" w:rsidSect="00C8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C"/>
    <w:rsid w:val="000003B9"/>
    <w:rsid w:val="00025280"/>
    <w:rsid w:val="0004682B"/>
    <w:rsid w:val="001456D2"/>
    <w:rsid w:val="0016319D"/>
    <w:rsid w:val="0024743E"/>
    <w:rsid w:val="00315827"/>
    <w:rsid w:val="003F036E"/>
    <w:rsid w:val="004021BB"/>
    <w:rsid w:val="004A425B"/>
    <w:rsid w:val="004D0611"/>
    <w:rsid w:val="004D6209"/>
    <w:rsid w:val="004F47F1"/>
    <w:rsid w:val="00537F7A"/>
    <w:rsid w:val="005805AF"/>
    <w:rsid w:val="00594F23"/>
    <w:rsid w:val="006D3C78"/>
    <w:rsid w:val="006F61D6"/>
    <w:rsid w:val="007655E9"/>
    <w:rsid w:val="00774E9C"/>
    <w:rsid w:val="007B124A"/>
    <w:rsid w:val="007F5855"/>
    <w:rsid w:val="0089323F"/>
    <w:rsid w:val="009004E7"/>
    <w:rsid w:val="009604B3"/>
    <w:rsid w:val="009F12EB"/>
    <w:rsid w:val="00BC0B95"/>
    <w:rsid w:val="00C11BF2"/>
    <w:rsid w:val="00C14611"/>
    <w:rsid w:val="00C54B49"/>
    <w:rsid w:val="00C87185"/>
    <w:rsid w:val="00C91482"/>
    <w:rsid w:val="00CD1C56"/>
    <w:rsid w:val="00E710AA"/>
    <w:rsid w:val="00F143DC"/>
    <w:rsid w:val="00F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EC8E"/>
  <w15:docId w15:val="{CFF5EDDC-7B35-4AA3-99F1-5150F41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1C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admin</cp:lastModifiedBy>
  <cp:revision>2</cp:revision>
  <cp:lastPrinted>2016-05-05T11:36:00Z</cp:lastPrinted>
  <dcterms:created xsi:type="dcterms:W3CDTF">2018-10-29T06:18:00Z</dcterms:created>
  <dcterms:modified xsi:type="dcterms:W3CDTF">2018-10-29T06:18:00Z</dcterms:modified>
</cp:coreProperties>
</file>